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BD" w:rsidRPr="00842FCD" w:rsidRDefault="0054089E" w:rsidP="00842FCD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康寧學校財團法人</w:t>
      </w:r>
      <w:r w:rsidR="00E737BD" w:rsidRPr="00842FCD">
        <w:rPr>
          <w:rFonts w:eastAsia="標楷體" w:hint="eastAsia"/>
          <w:b/>
          <w:sz w:val="32"/>
          <w:szCs w:val="32"/>
        </w:rPr>
        <w:t>康寧大學數位應用學系</w:t>
      </w:r>
      <w:r w:rsidR="00803F09">
        <w:rPr>
          <w:rFonts w:eastAsia="標楷體" w:hint="eastAsia"/>
          <w:b/>
          <w:sz w:val="32"/>
          <w:szCs w:val="32"/>
        </w:rPr>
        <w:t>數位學習與教材設計</w:t>
      </w:r>
      <w:r w:rsidR="00E737BD" w:rsidRPr="00842FCD">
        <w:rPr>
          <w:rFonts w:eastAsia="標楷體" w:hint="eastAsia"/>
          <w:b/>
          <w:sz w:val="32"/>
          <w:szCs w:val="32"/>
        </w:rPr>
        <w:t>實驗室管理辦法</w:t>
      </w:r>
    </w:p>
    <w:p w:rsidR="00E737BD" w:rsidRDefault="00E737BD" w:rsidP="00842FCD">
      <w:pPr>
        <w:snapToGrid w:val="0"/>
        <w:spacing w:before="100" w:beforeAutospacing="1"/>
        <w:jc w:val="right"/>
        <w:rPr>
          <w:rFonts w:eastAsia="標楷體"/>
          <w:kern w:val="0"/>
          <w:sz w:val="20"/>
          <w:szCs w:val="20"/>
        </w:rPr>
      </w:pPr>
      <w:r>
        <w:rPr>
          <w:rFonts w:eastAsia="標楷體"/>
          <w:sz w:val="20"/>
          <w:szCs w:val="20"/>
        </w:rPr>
        <w:t>98.04.14</w:t>
      </w:r>
      <w:r>
        <w:rPr>
          <w:rFonts w:eastAsia="標楷體" w:hint="eastAsia"/>
          <w:kern w:val="0"/>
          <w:sz w:val="20"/>
          <w:szCs w:val="20"/>
        </w:rPr>
        <w:t>九十七學年度第二學期第一次籌備會議通過</w:t>
      </w:r>
    </w:p>
    <w:p w:rsidR="009F5F8C" w:rsidRDefault="00E737BD" w:rsidP="009F5F8C">
      <w:pPr>
        <w:snapToGrid w:val="0"/>
        <w:spacing w:before="100" w:beforeAutospacing="1" w:after="100" w:afterAutospacing="1"/>
        <w:contextualSpacing/>
        <w:jc w:val="right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>98.08.05</w:t>
      </w:r>
      <w:r>
        <w:rPr>
          <w:rFonts w:eastAsia="標楷體" w:hint="eastAsia"/>
          <w:kern w:val="0"/>
          <w:sz w:val="20"/>
          <w:szCs w:val="20"/>
        </w:rPr>
        <w:t>九十八學年度第一學期第一次系</w:t>
      </w:r>
      <w:proofErr w:type="gramStart"/>
      <w:r>
        <w:rPr>
          <w:rFonts w:eastAsia="標楷體" w:hint="eastAsia"/>
          <w:kern w:val="0"/>
          <w:sz w:val="20"/>
          <w:szCs w:val="20"/>
        </w:rPr>
        <w:t>務</w:t>
      </w:r>
      <w:proofErr w:type="gramEnd"/>
      <w:r>
        <w:rPr>
          <w:rFonts w:eastAsia="標楷體" w:hint="eastAsia"/>
          <w:kern w:val="0"/>
          <w:sz w:val="20"/>
          <w:szCs w:val="20"/>
        </w:rPr>
        <w:t>會議通過</w:t>
      </w:r>
    </w:p>
    <w:p w:rsidR="009F5F8C" w:rsidRPr="00956780" w:rsidRDefault="009F5F8C" w:rsidP="009F5F8C">
      <w:pPr>
        <w:snapToGrid w:val="0"/>
        <w:spacing w:before="100" w:beforeAutospacing="1" w:after="100" w:afterAutospacing="1"/>
        <w:contextualSpacing/>
        <w:jc w:val="right"/>
        <w:rPr>
          <w:rFonts w:ascii="標楷體" w:eastAsia="標楷體"/>
          <w:sz w:val="18"/>
          <w:szCs w:val="18"/>
        </w:rPr>
      </w:pPr>
      <w:r w:rsidRPr="00956780">
        <w:rPr>
          <w:rFonts w:ascii="標楷體" w:eastAsia="標楷體" w:hint="eastAsia"/>
          <w:sz w:val="18"/>
          <w:szCs w:val="18"/>
        </w:rPr>
        <w:t>民國104年9月14日 第54次行政會議通過</w:t>
      </w:r>
    </w:p>
    <w:p w:rsidR="009F5F8C" w:rsidRPr="00757CA7" w:rsidRDefault="009F5F8C" w:rsidP="009F5F8C">
      <w:pPr>
        <w:snapToGrid w:val="0"/>
        <w:spacing w:before="100" w:beforeAutospacing="1" w:after="100" w:afterAutospacing="1"/>
        <w:contextualSpacing/>
        <w:jc w:val="right"/>
        <w:rPr>
          <w:rFonts w:ascii="標楷體" w:eastAsia="標楷體"/>
          <w:sz w:val="18"/>
          <w:szCs w:val="18"/>
        </w:rPr>
      </w:pPr>
      <w:r w:rsidRPr="00956780">
        <w:rPr>
          <w:rFonts w:ascii="標楷體" w:eastAsia="標楷體" w:hint="eastAsia"/>
          <w:sz w:val="18"/>
          <w:szCs w:val="18"/>
        </w:rPr>
        <w:t>民國104年9月22日 第1次校務會議通過</w:t>
      </w:r>
    </w:p>
    <w:p w:rsidR="00E737BD" w:rsidRPr="009F5F8C" w:rsidRDefault="00803F09" w:rsidP="00842FCD">
      <w:pPr>
        <w:snapToGrid w:val="0"/>
        <w:spacing w:after="100" w:afterAutospacing="1"/>
        <w:jc w:val="right"/>
        <w:rPr>
          <w:rFonts w:eastAsia="標楷體"/>
          <w:kern w:val="0"/>
          <w:sz w:val="20"/>
          <w:szCs w:val="20"/>
        </w:rPr>
      </w:pPr>
      <w:r w:rsidRPr="00803F09">
        <w:rPr>
          <w:rFonts w:eastAsia="標楷體" w:hint="eastAsia"/>
          <w:kern w:val="0"/>
          <w:sz w:val="20"/>
          <w:szCs w:val="20"/>
        </w:rPr>
        <w:t>民國</w:t>
      </w:r>
      <w:r>
        <w:rPr>
          <w:rFonts w:eastAsia="標楷體" w:hint="eastAsia"/>
          <w:kern w:val="0"/>
          <w:sz w:val="20"/>
          <w:szCs w:val="20"/>
        </w:rPr>
        <w:t>105</w:t>
      </w:r>
      <w:r w:rsidRPr="00803F09">
        <w:rPr>
          <w:rFonts w:eastAsia="標楷體" w:hint="eastAsia"/>
          <w:kern w:val="0"/>
          <w:sz w:val="20"/>
          <w:szCs w:val="20"/>
        </w:rPr>
        <w:t>年</w:t>
      </w:r>
      <w:r>
        <w:rPr>
          <w:rFonts w:eastAsia="標楷體" w:hint="eastAsia"/>
          <w:kern w:val="0"/>
          <w:sz w:val="20"/>
          <w:szCs w:val="20"/>
        </w:rPr>
        <w:t>5</w:t>
      </w:r>
      <w:r w:rsidRPr="00803F09">
        <w:rPr>
          <w:rFonts w:eastAsia="標楷體" w:hint="eastAsia"/>
          <w:kern w:val="0"/>
          <w:sz w:val="20"/>
          <w:szCs w:val="20"/>
        </w:rPr>
        <w:t>月</w:t>
      </w:r>
      <w:r>
        <w:rPr>
          <w:rFonts w:eastAsia="標楷體" w:hint="eastAsia"/>
          <w:kern w:val="0"/>
          <w:sz w:val="20"/>
          <w:szCs w:val="20"/>
        </w:rPr>
        <w:t>4</w:t>
      </w:r>
      <w:r w:rsidRPr="00803F09">
        <w:rPr>
          <w:rFonts w:eastAsia="標楷體" w:hint="eastAsia"/>
          <w:kern w:val="0"/>
          <w:sz w:val="20"/>
          <w:szCs w:val="20"/>
        </w:rPr>
        <w:t>日</w:t>
      </w:r>
      <w:r w:rsidRPr="00803F09">
        <w:rPr>
          <w:rFonts w:eastAsia="標楷體" w:hint="eastAsia"/>
          <w:kern w:val="0"/>
          <w:sz w:val="20"/>
          <w:szCs w:val="20"/>
        </w:rPr>
        <w:t xml:space="preserve"> </w:t>
      </w:r>
      <w:r w:rsidRPr="00803F09">
        <w:rPr>
          <w:rFonts w:eastAsia="標楷體" w:hint="eastAsia"/>
          <w:kern w:val="0"/>
          <w:sz w:val="20"/>
          <w:szCs w:val="20"/>
        </w:rPr>
        <w:t>第</w:t>
      </w:r>
      <w:r>
        <w:rPr>
          <w:rFonts w:eastAsia="標楷體" w:hint="eastAsia"/>
          <w:kern w:val="0"/>
          <w:sz w:val="20"/>
          <w:szCs w:val="20"/>
        </w:rPr>
        <w:t>4</w:t>
      </w:r>
      <w:r>
        <w:rPr>
          <w:rFonts w:eastAsia="標楷體" w:hint="eastAsia"/>
          <w:kern w:val="0"/>
          <w:sz w:val="20"/>
          <w:szCs w:val="20"/>
        </w:rPr>
        <w:t>次系</w:t>
      </w:r>
      <w:proofErr w:type="gramStart"/>
      <w:r>
        <w:rPr>
          <w:rFonts w:eastAsia="標楷體" w:hint="eastAsia"/>
          <w:kern w:val="0"/>
          <w:sz w:val="20"/>
          <w:szCs w:val="20"/>
        </w:rPr>
        <w:t>務</w:t>
      </w:r>
      <w:proofErr w:type="gramEnd"/>
      <w:r>
        <w:rPr>
          <w:rFonts w:eastAsia="標楷體" w:hint="eastAsia"/>
          <w:kern w:val="0"/>
          <w:sz w:val="20"/>
          <w:szCs w:val="20"/>
        </w:rPr>
        <w:t>會議修訂</w:t>
      </w:r>
    </w:p>
    <w:p w:rsidR="00E737BD" w:rsidRPr="00DE4C7C" w:rsidRDefault="00E737BD" w:rsidP="00842FCD">
      <w:pPr>
        <w:numPr>
          <w:ilvl w:val="0"/>
          <w:numId w:val="12"/>
        </w:numPr>
        <w:rPr>
          <w:rFonts w:eastAsia="標楷體"/>
        </w:rPr>
      </w:pPr>
      <w:r w:rsidRPr="00DE4C7C">
        <w:rPr>
          <w:rFonts w:eastAsia="標楷體" w:hint="eastAsia"/>
        </w:rPr>
        <w:t>宗旨：</w:t>
      </w:r>
    </w:p>
    <w:p w:rsidR="00E737BD" w:rsidRPr="00DE4C7C" w:rsidRDefault="00E737BD" w:rsidP="003D5F1A">
      <w:pPr>
        <w:ind w:leftChars="252" w:left="605"/>
        <w:rPr>
          <w:rFonts w:eastAsia="標楷體"/>
        </w:rPr>
      </w:pPr>
      <w:r>
        <w:rPr>
          <w:rFonts w:eastAsia="標楷體" w:hint="eastAsia"/>
        </w:rPr>
        <w:t>數位應用</w:t>
      </w:r>
      <w:r w:rsidRPr="00DE4C7C">
        <w:rPr>
          <w:rFonts w:eastAsia="標楷體" w:hint="eastAsia"/>
        </w:rPr>
        <w:t>學系</w:t>
      </w:r>
      <w:r w:rsidR="00803F09">
        <w:rPr>
          <w:rFonts w:eastAsia="標楷體" w:hint="eastAsia"/>
        </w:rPr>
        <w:t>數位學習與教材設計</w:t>
      </w:r>
      <w:r w:rsidRPr="00DE4C7C">
        <w:rPr>
          <w:rFonts w:eastAsia="標楷體" w:hint="eastAsia"/>
        </w:rPr>
        <w:t>實驗室設置目的在於</w:t>
      </w:r>
      <w:r w:rsidRPr="00DE4C7C">
        <w:rPr>
          <w:rFonts w:ascii="標楷體" w:eastAsia="標楷體" w:hAnsi="新細明體" w:hint="eastAsia"/>
        </w:rPr>
        <w:t>提供本系全體師生教學、實習與研究環境</w:t>
      </w:r>
      <w:r w:rsidRPr="00DE4C7C">
        <w:rPr>
          <w:rFonts w:eastAsia="標楷體" w:hint="eastAsia"/>
        </w:rPr>
        <w:t>。為使設備資源能有效運用並妥善維護，特定此辦法。</w:t>
      </w:r>
    </w:p>
    <w:p w:rsidR="00E737BD" w:rsidRPr="00DE4C7C" w:rsidRDefault="00E737BD" w:rsidP="00842FCD">
      <w:pPr>
        <w:numPr>
          <w:ilvl w:val="0"/>
          <w:numId w:val="12"/>
        </w:numPr>
        <w:rPr>
          <w:rFonts w:eastAsia="標楷體"/>
        </w:rPr>
      </w:pPr>
      <w:r w:rsidRPr="00DE4C7C">
        <w:rPr>
          <w:rFonts w:eastAsia="標楷體" w:hint="eastAsia"/>
        </w:rPr>
        <w:t>開放對象：</w:t>
      </w:r>
    </w:p>
    <w:p w:rsidR="00E737BD" w:rsidRPr="00DE4C7C" w:rsidRDefault="00E737BD" w:rsidP="003D5F1A">
      <w:pPr>
        <w:ind w:leftChars="194" w:left="466" w:firstLineChars="50" w:firstLine="120"/>
        <w:rPr>
          <w:rFonts w:eastAsia="標楷體"/>
        </w:rPr>
      </w:pPr>
      <w:r w:rsidRPr="00DE4C7C">
        <w:rPr>
          <w:rFonts w:eastAsia="標楷體" w:hint="eastAsia"/>
        </w:rPr>
        <w:t>本系教職員工、學生。</w:t>
      </w:r>
    </w:p>
    <w:p w:rsidR="00E737BD" w:rsidRPr="00DE4C7C" w:rsidRDefault="00E737BD" w:rsidP="00842FCD">
      <w:pPr>
        <w:numPr>
          <w:ilvl w:val="0"/>
          <w:numId w:val="12"/>
        </w:numPr>
        <w:rPr>
          <w:rFonts w:eastAsia="標楷體"/>
        </w:rPr>
      </w:pPr>
      <w:r w:rsidRPr="00DE4C7C">
        <w:rPr>
          <w:rFonts w:eastAsia="標楷體" w:hint="eastAsia"/>
        </w:rPr>
        <w:t>開放時間：</w:t>
      </w:r>
    </w:p>
    <w:p w:rsidR="00E737BD" w:rsidRPr="00DE4C7C" w:rsidRDefault="00E737BD" w:rsidP="00842FCD">
      <w:pPr>
        <w:numPr>
          <w:ilvl w:val="1"/>
          <w:numId w:val="12"/>
        </w:numPr>
        <w:rPr>
          <w:rFonts w:eastAsia="標楷體"/>
        </w:rPr>
      </w:pPr>
      <w:r w:rsidRPr="00DE4C7C">
        <w:rPr>
          <w:rFonts w:eastAsia="標楷體" w:hint="eastAsia"/>
        </w:rPr>
        <w:t>星期一</w:t>
      </w:r>
      <w:r w:rsidRPr="00DE4C7C">
        <w:rPr>
          <w:rFonts w:eastAsia="標楷體"/>
        </w:rPr>
        <w:t>~</w:t>
      </w:r>
      <w:r w:rsidRPr="00DE4C7C">
        <w:rPr>
          <w:rFonts w:eastAsia="標楷體" w:hint="eastAsia"/>
        </w:rPr>
        <w:t>星期五：</w:t>
      </w:r>
      <w:r w:rsidRPr="00DE4C7C">
        <w:rPr>
          <w:rFonts w:eastAsia="標楷體"/>
        </w:rPr>
        <w:t>0</w:t>
      </w:r>
      <w:r w:rsidRPr="00DE4C7C">
        <w:rPr>
          <w:rFonts w:ascii="標楷體" w:eastAsia="標楷體" w:hAnsi="標楷體"/>
        </w:rPr>
        <w:t>8</w:t>
      </w:r>
      <w:r w:rsidRPr="00DE4C7C">
        <w:rPr>
          <w:rFonts w:ascii="標楷體" w:eastAsia="標楷體" w:hAnsi="標楷體" w:hint="eastAsia"/>
        </w:rPr>
        <w:t>：</w:t>
      </w:r>
      <w:smartTag w:uri="urn:schemas-microsoft-com:office:smarttags" w:element="chmetcnv">
        <w:smartTagPr>
          <w:attr w:name="UnitName" w:val="a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DE4C7C">
          <w:rPr>
            <w:rFonts w:eastAsia="標楷體"/>
          </w:rPr>
          <w:t>30A</w:t>
        </w:r>
      </w:smartTag>
      <w:r w:rsidRPr="00DE4C7C">
        <w:rPr>
          <w:rFonts w:eastAsia="標楷體"/>
        </w:rPr>
        <w:t xml:space="preserve">M </w:t>
      </w:r>
      <w:r w:rsidRPr="00DE4C7C">
        <w:rPr>
          <w:rFonts w:eastAsia="標楷體" w:hint="eastAsia"/>
        </w:rPr>
        <w:t>～</w:t>
      </w:r>
      <w:r w:rsidRPr="00DE4C7C">
        <w:rPr>
          <w:rFonts w:eastAsia="標楷體"/>
        </w:rPr>
        <w:t xml:space="preserve"> 2</w:t>
      </w:r>
      <w:r w:rsidRPr="00DE4C7C">
        <w:rPr>
          <w:rFonts w:ascii="標楷體" w:eastAsia="標楷體" w:hAnsi="標楷體"/>
        </w:rPr>
        <w:t>2</w:t>
      </w:r>
      <w:r w:rsidRPr="00DE4C7C">
        <w:rPr>
          <w:rFonts w:ascii="標楷體" w:eastAsia="標楷體" w:hAnsi="標楷體" w:hint="eastAsia"/>
        </w:rPr>
        <w:t>：</w:t>
      </w:r>
      <w:r w:rsidRPr="00DE4C7C">
        <w:rPr>
          <w:rFonts w:eastAsia="標楷體"/>
        </w:rPr>
        <w:t>00PM</w:t>
      </w:r>
      <w:r w:rsidRPr="00DE4C7C">
        <w:rPr>
          <w:rFonts w:eastAsia="標楷體" w:hint="eastAsia"/>
        </w:rPr>
        <w:t>。上課優先使用。</w:t>
      </w:r>
    </w:p>
    <w:p w:rsidR="00E737BD" w:rsidRPr="00DE4C7C" w:rsidRDefault="00E737BD" w:rsidP="00842FCD">
      <w:pPr>
        <w:numPr>
          <w:ilvl w:val="1"/>
          <w:numId w:val="12"/>
        </w:numPr>
        <w:tabs>
          <w:tab w:val="left" w:pos="1080"/>
        </w:tabs>
        <w:rPr>
          <w:rFonts w:eastAsia="標楷體"/>
        </w:rPr>
      </w:pPr>
      <w:r w:rsidRPr="00DE4C7C">
        <w:rPr>
          <w:rFonts w:eastAsia="標楷體" w:hint="eastAsia"/>
        </w:rPr>
        <w:t>例假日因專業課程需要使用時，請</w:t>
      </w:r>
      <w:r w:rsidRPr="00DE4C7C">
        <w:rPr>
          <w:rFonts w:ascii="標楷體" w:eastAsia="標楷體" w:hAnsi="新細明體" w:hint="eastAsia"/>
        </w:rPr>
        <w:t>憑學生證</w:t>
      </w:r>
      <w:smartTag w:uri="urn:schemas-microsoft-com:office:smarttags" w:element="PersonName">
        <w:r w:rsidRPr="00DE4C7C">
          <w:rPr>
            <w:rFonts w:eastAsia="標楷體" w:hint="eastAsia"/>
          </w:rPr>
          <w:t>向任課</w:t>
        </w:r>
      </w:smartTag>
      <w:r w:rsidRPr="00DE4C7C">
        <w:rPr>
          <w:rFonts w:eastAsia="標楷體" w:hint="eastAsia"/>
        </w:rPr>
        <w:t>老師借用實驗室鑰匙，借用人負責當日教室及儀器之管理。</w:t>
      </w:r>
    </w:p>
    <w:p w:rsidR="00E737BD" w:rsidRPr="00DE4C7C" w:rsidRDefault="00E737BD" w:rsidP="00842FCD">
      <w:pPr>
        <w:numPr>
          <w:ilvl w:val="0"/>
          <w:numId w:val="12"/>
        </w:numPr>
        <w:rPr>
          <w:rFonts w:eastAsia="標楷體"/>
        </w:rPr>
      </w:pPr>
      <w:r w:rsidRPr="00DE4C7C">
        <w:rPr>
          <w:rFonts w:eastAsia="標楷體" w:hint="eastAsia"/>
        </w:rPr>
        <w:t>管理人員</w:t>
      </w:r>
    </w:p>
    <w:p w:rsidR="00E737BD" w:rsidRPr="00DE4C7C" w:rsidRDefault="00E737BD" w:rsidP="00842FCD">
      <w:pPr>
        <w:numPr>
          <w:ilvl w:val="1"/>
          <w:numId w:val="12"/>
        </w:numPr>
        <w:rPr>
          <w:rFonts w:eastAsia="標楷體"/>
        </w:rPr>
      </w:pPr>
      <w:r w:rsidRPr="00DE4C7C">
        <w:rPr>
          <w:rFonts w:eastAsia="標楷體" w:hint="eastAsia"/>
        </w:rPr>
        <w:t>研究生領有教育部及學校工讀金者，由系辦公室安排輪值時間，負責實驗室管理及維護。</w:t>
      </w:r>
    </w:p>
    <w:p w:rsidR="00E737BD" w:rsidRPr="00DE4C7C" w:rsidRDefault="00E737BD" w:rsidP="00842FCD">
      <w:pPr>
        <w:numPr>
          <w:ilvl w:val="1"/>
          <w:numId w:val="12"/>
        </w:numPr>
        <w:rPr>
          <w:rFonts w:eastAsia="標楷體"/>
        </w:rPr>
      </w:pPr>
      <w:r w:rsidRPr="00DE4C7C">
        <w:rPr>
          <w:rFonts w:eastAsia="標楷體" w:hint="eastAsia"/>
        </w:rPr>
        <w:t>大學部同學可向系辦公室登記時段，擔任義工，協助實驗室管</w:t>
      </w:r>
      <w:r w:rsidRPr="00DE4C7C">
        <w:rPr>
          <w:rFonts w:eastAsia="標楷體"/>
        </w:rPr>
        <w:t xml:space="preserve"> </w:t>
      </w:r>
      <w:r w:rsidRPr="00DE4C7C">
        <w:rPr>
          <w:rFonts w:eastAsia="標楷體" w:hint="eastAsia"/>
        </w:rPr>
        <w:t>理及維護。</w:t>
      </w:r>
    </w:p>
    <w:p w:rsidR="00E737BD" w:rsidRPr="00DE4C7C" w:rsidRDefault="00E737BD" w:rsidP="00842FCD">
      <w:pPr>
        <w:numPr>
          <w:ilvl w:val="0"/>
          <w:numId w:val="12"/>
        </w:numPr>
        <w:rPr>
          <w:rFonts w:eastAsia="標楷體"/>
        </w:rPr>
      </w:pPr>
      <w:r w:rsidRPr="00DE4C7C">
        <w:rPr>
          <w:rFonts w:eastAsia="標楷體" w:hint="eastAsia"/>
        </w:rPr>
        <w:t>使用辦法：</w:t>
      </w:r>
    </w:p>
    <w:p w:rsidR="00E737BD" w:rsidRPr="00DE4C7C" w:rsidRDefault="00E737BD" w:rsidP="00842FCD">
      <w:pPr>
        <w:numPr>
          <w:ilvl w:val="1"/>
          <w:numId w:val="12"/>
        </w:numPr>
        <w:rPr>
          <w:rFonts w:eastAsia="標楷體"/>
        </w:rPr>
      </w:pPr>
      <w:r w:rsidRPr="00DE4C7C">
        <w:rPr>
          <w:rFonts w:eastAsia="標楷體" w:hint="eastAsia"/>
        </w:rPr>
        <w:t>使用人需憑學生證向管理人員登記使用實驗室設備。</w:t>
      </w:r>
    </w:p>
    <w:p w:rsidR="00E737BD" w:rsidRPr="00DE4C7C" w:rsidRDefault="00E737BD" w:rsidP="00842FCD">
      <w:pPr>
        <w:numPr>
          <w:ilvl w:val="1"/>
          <w:numId w:val="12"/>
        </w:numPr>
        <w:rPr>
          <w:rFonts w:eastAsia="標楷體"/>
        </w:rPr>
      </w:pPr>
      <w:r w:rsidRPr="00DE4C7C">
        <w:rPr>
          <w:rFonts w:eastAsia="標楷體" w:hint="eastAsia"/>
        </w:rPr>
        <w:t>請維護電腦室內的秩序整潔，並嚴禁吸煙、飲食及玩電腦遊戲。</w:t>
      </w:r>
    </w:p>
    <w:p w:rsidR="00E737BD" w:rsidRPr="00DE4C7C" w:rsidRDefault="00E737BD" w:rsidP="00842FCD">
      <w:pPr>
        <w:numPr>
          <w:ilvl w:val="1"/>
          <w:numId w:val="12"/>
        </w:numPr>
        <w:rPr>
          <w:rFonts w:eastAsia="標楷體"/>
        </w:rPr>
      </w:pPr>
      <w:r w:rsidRPr="00DE4C7C">
        <w:rPr>
          <w:rFonts w:eastAsia="標楷體" w:hint="eastAsia"/>
        </w:rPr>
        <w:t>每次進入實驗室之人員，故請愛護實驗室內之設備，若因人為因素而造成損失，除應照價賠償外，並停止使用權。</w:t>
      </w:r>
    </w:p>
    <w:p w:rsidR="00E737BD" w:rsidRPr="00DE4C7C" w:rsidRDefault="00E737BD" w:rsidP="00842FCD">
      <w:pPr>
        <w:numPr>
          <w:ilvl w:val="1"/>
          <w:numId w:val="12"/>
        </w:numPr>
        <w:rPr>
          <w:rFonts w:eastAsia="標楷體"/>
        </w:rPr>
      </w:pPr>
      <w:r w:rsidRPr="00DE4C7C">
        <w:rPr>
          <w:rFonts w:eastAsia="標楷體" w:hint="eastAsia"/>
        </w:rPr>
        <w:t>電腦設備主機蓋請勿擅自開啟，違者停止使用權並追究相關責任。</w:t>
      </w:r>
    </w:p>
    <w:p w:rsidR="00E737BD" w:rsidRPr="00DE4C7C" w:rsidRDefault="00E737BD" w:rsidP="00842FCD">
      <w:pPr>
        <w:numPr>
          <w:ilvl w:val="1"/>
          <w:numId w:val="12"/>
        </w:numPr>
        <w:rPr>
          <w:rFonts w:eastAsia="標楷體"/>
        </w:rPr>
      </w:pPr>
      <w:r w:rsidRPr="00DE4C7C">
        <w:rPr>
          <w:rFonts w:eastAsia="標楷體" w:hint="eastAsia"/>
        </w:rPr>
        <w:t>使用者不得擅自載入或拷貝非法軟體，並應遵守智慧財產權之相關法規定，如有違背，使用者須自負法律責任，並停止使用權。</w:t>
      </w:r>
    </w:p>
    <w:p w:rsidR="00E737BD" w:rsidRPr="00DE4C7C" w:rsidRDefault="00E737BD" w:rsidP="00842FCD">
      <w:pPr>
        <w:numPr>
          <w:ilvl w:val="1"/>
          <w:numId w:val="12"/>
        </w:numPr>
        <w:rPr>
          <w:rFonts w:eastAsia="標楷體"/>
        </w:rPr>
      </w:pPr>
      <w:r w:rsidRPr="00DE4C7C">
        <w:rPr>
          <w:rFonts w:eastAsia="標楷體" w:hint="eastAsia"/>
        </w:rPr>
        <w:t>使用學術網路應遵守「台灣學術網路使用規範」及「台灣學術網路</w:t>
      </w:r>
      <w:r w:rsidRPr="00DE4C7C">
        <w:rPr>
          <w:rFonts w:eastAsia="標楷體"/>
        </w:rPr>
        <w:t>BBS</w:t>
      </w:r>
      <w:r w:rsidRPr="00DE4C7C">
        <w:rPr>
          <w:rFonts w:eastAsia="標楷體" w:hint="eastAsia"/>
        </w:rPr>
        <w:t>站管理使用公約」，並嚴禁在網路上做大量資料傳輸。</w:t>
      </w:r>
    </w:p>
    <w:p w:rsidR="00E737BD" w:rsidRPr="00DE4C7C" w:rsidRDefault="00E737BD" w:rsidP="00842FCD">
      <w:pPr>
        <w:numPr>
          <w:ilvl w:val="1"/>
          <w:numId w:val="12"/>
        </w:numPr>
        <w:rPr>
          <w:rFonts w:eastAsia="標楷體"/>
        </w:rPr>
      </w:pPr>
      <w:r w:rsidRPr="00DE4C7C">
        <w:rPr>
          <w:rFonts w:eastAsia="標楷體" w:hint="eastAsia"/>
        </w:rPr>
        <w:t>如須將個人資料存放於電腦硬碟中，請存放於</w:t>
      </w:r>
      <w:r w:rsidRPr="00DE4C7C">
        <w:rPr>
          <w:rFonts w:eastAsia="標楷體"/>
        </w:rPr>
        <w:t>D</w:t>
      </w:r>
      <w:r w:rsidRPr="00DE4C7C">
        <w:rPr>
          <w:rFonts w:eastAsia="標楷體" w:hint="eastAsia"/>
        </w:rPr>
        <w:t>磁碟內，請自行將個人資料備份，本實驗室不負保管責任。</w:t>
      </w:r>
    </w:p>
    <w:p w:rsidR="00E737BD" w:rsidRPr="00DE4C7C" w:rsidRDefault="00E737BD" w:rsidP="00842FCD">
      <w:pPr>
        <w:numPr>
          <w:ilvl w:val="1"/>
          <w:numId w:val="12"/>
        </w:numPr>
        <w:rPr>
          <w:rFonts w:eastAsia="標楷體"/>
        </w:rPr>
      </w:pPr>
      <w:r w:rsidRPr="00DE4C7C">
        <w:rPr>
          <w:rFonts w:eastAsia="標楷體" w:hint="eastAsia"/>
        </w:rPr>
        <w:t>不得更改電腦設備之設定，電腦設備如無法正常運作時，請通知管理員處理。</w:t>
      </w:r>
    </w:p>
    <w:p w:rsidR="00E737BD" w:rsidRPr="00DE4C7C" w:rsidRDefault="00E737BD" w:rsidP="00842FCD">
      <w:pPr>
        <w:numPr>
          <w:ilvl w:val="1"/>
          <w:numId w:val="12"/>
        </w:numPr>
        <w:rPr>
          <w:rFonts w:eastAsia="標楷體"/>
        </w:rPr>
      </w:pPr>
      <w:r w:rsidRPr="00DE4C7C">
        <w:rPr>
          <w:rFonts w:eastAsia="標楷體" w:hint="eastAsia"/>
        </w:rPr>
        <w:t>本管理辦法未盡事宜，按本校相關規定辦理。</w:t>
      </w:r>
    </w:p>
    <w:p w:rsidR="00E737BD" w:rsidRPr="00842FCD" w:rsidRDefault="00E737BD" w:rsidP="00D95F69">
      <w:pPr>
        <w:tabs>
          <w:tab w:val="left" w:pos="567"/>
        </w:tabs>
        <w:spacing w:line="360" w:lineRule="auto"/>
        <w:rPr>
          <w:rFonts w:ascii="標楷體" w:eastAsia="標楷體" w:hAnsi="標楷體"/>
          <w:sz w:val="26"/>
          <w:szCs w:val="26"/>
        </w:rPr>
      </w:pPr>
    </w:p>
    <w:sectPr w:rsidR="00E737BD" w:rsidRPr="00842FCD" w:rsidSect="009E5E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6C" w:rsidRDefault="002E196C" w:rsidP="00116C34">
      <w:r>
        <w:separator/>
      </w:r>
    </w:p>
  </w:endnote>
  <w:endnote w:type="continuationSeparator" w:id="0">
    <w:p w:rsidR="002E196C" w:rsidRDefault="002E196C" w:rsidP="001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6C" w:rsidRDefault="002E196C" w:rsidP="00116C34">
      <w:r>
        <w:separator/>
      </w:r>
    </w:p>
  </w:footnote>
  <w:footnote w:type="continuationSeparator" w:id="0">
    <w:p w:rsidR="002E196C" w:rsidRDefault="002E196C" w:rsidP="0011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F24"/>
    <w:multiLevelType w:val="hybridMultilevel"/>
    <w:tmpl w:val="CB344206"/>
    <w:lvl w:ilvl="0" w:tplc="5AB65DCE">
      <w:start w:val="1"/>
      <w:numFmt w:val="taiwaneseCountingThousand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F876879"/>
    <w:multiLevelType w:val="singleLevel"/>
    <w:tmpl w:val="D92CF43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480"/>
      </w:pPr>
      <w:rPr>
        <w:rFonts w:cs="Times New Roman" w:hint="eastAsia"/>
      </w:rPr>
    </w:lvl>
  </w:abstractNum>
  <w:abstractNum w:abstractNumId="2">
    <w:nsid w:val="1B8D1C33"/>
    <w:multiLevelType w:val="hybridMultilevel"/>
    <w:tmpl w:val="D5FCBC64"/>
    <w:lvl w:ilvl="0" w:tplc="DA047B16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 w:tplc="D92CF43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CBB69CAC">
      <w:start w:val="1"/>
      <w:numFmt w:val="decimal"/>
      <w:suff w:val="space"/>
      <w:lvlText w:val="(%3)"/>
      <w:lvlJc w:val="left"/>
      <w:pPr>
        <w:ind w:left="1230" w:hanging="27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3B08BB"/>
    <w:multiLevelType w:val="hybridMultilevel"/>
    <w:tmpl w:val="47087DFA"/>
    <w:lvl w:ilvl="0" w:tplc="5AB65DCE">
      <w:start w:val="1"/>
      <w:numFmt w:val="taiwaneseCountingThousand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5A2482D"/>
    <w:multiLevelType w:val="hybridMultilevel"/>
    <w:tmpl w:val="06C86634"/>
    <w:lvl w:ilvl="0" w:tplc="4FDC0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8141E43"/>
    <w:multiLevelType w:val="hybridMultilevel"/>
    <w:tmpl w:val="DE540060"/>
    <w:lvl w:ilvl="0" w:tplc="9C864198">
      <w:start w:val="1"/>
      <w:numFmt w:val="taiwaneseCountingThousand"/>
      <w:lvlText w:val="第%1章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D9547DD"/>
    <w:multiLevelType w:val="hybridMultilevel"/>
    <w:tmpl w:val="FE9ADE7E"/>
    <w:lvl w:ilvl="0" w:tplc="6C4622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86C0050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1D07965"/>
    <w:multiLevelType w:val="hybridMultilevel"/>
    <w:tmpl w:val="DF66CC98"/>
    <w:lvl w:ilvl="0" w:tplc="31BEC3F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4F3603F9"/>
    <w:multiLevelType w:val="hybridMultilevel"/>
    <w:tmpl w:val="FE9ADE7E"/>
    <w:lvl w:ilvl="0" w:tplc="6C4622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86C0050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56D8543B"/>
    <w:multiLevelType w:val="hybridMultilevel"/>
    <w:tmpl w:val="B8425974"/>
    <w:lvl w:ilvl="0" w:tplc="B00E99B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6F64BA1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6F64BA1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715651A6"/>
    <w:multiLevelType w:val="hybridMultilevel"/>
    <w:tmpl w:val="FE9ADE7E"/>
    <w:lvl w:ilvl="0" w:tplc="6C4622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86C0050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7E5437DA"/>
    <w:multiLevelType w:val="hybridMultilevel"/>
    <w:tmpl w:val="DF66CC98"/>
    <w:lvl w:ilvl="0" w:tplc="31BEC3F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5D"/>
    <w:rsid w:val="0003537A"/>
    <w:rsid w:val="00044302"/>
    <w:rsid w:val="00063D3B"/>
    <w:rsid w:val="00080E9C"/>
    <w:rsid w:val="00083C98"/>
    <w:rsid w:val="001015B8"/>
    <w:rsid w:val="00116C34"/>
    <w:rsid w:val="0015335B"/>
    <w:rsid w:val="001657AD"/>
    <w:rsid w:val="001718B3"/>
    <w:rsid w:val="00184D6D"/>
    <w:rsid w:val="001A70E3"/>
    <w:rsid w:val="002310B0"/>
    <w:rsid w:val="00253487"/>
    <w:rsid w:val="00262592"/>
    <w:rsid w:val="00284597"/>
    <w:rsid w:val="002C7AA5"/>
    <w:rsid w:val="002E196C"/>
    <w:rsid w:val="00331FAA"/>
    <w:rsid w:val="00336E0E"/>
    <w:rsid w:val="003D2EE2"/>
    <w:rsid w:val="003D5F1A"/>
    <w:rsid w:val="003E2F1E"/>
    <w:rsid w:val="00423251"/>
    <w:rsid w:val="00445303"/>
    <w:rsid w:val="00461850"/>
    <w:rsid w:val="00477F1D"/>
    <w:rsid w:val="004C6F98"/>
    <w:rsid w:val="0052746E"/>
    <w:rsid w:val="0054089E"/>
    <w:rsid w:val="0057109D"/>
    <w:rsid w:val="00575528"/>
    <w:rsid w:val="005E043D"/>
    <w:rsid w:val="0061402D"/>
    <w:rsid w:val="00684C58"/>
    <w:rsid w:val="007160F2"/>
    <w:rsid w:val="007249ED"/>
    <w:rsid w:val="00757CA7"/>
    <w:rsid w:val="007C682A"/>
    <w:rsid w:val="007F1027"/>
    <w:rsid w:val="00803F09"/>
    <w:rsid w:val="00842FCD"/>
    <w:rsid w:val="008646CF"/>
    <w:rsid w:val="00885E2C"/>
    <w:rsid w:val="0094187C"/>
    <w:rsid w:val="0094435B"/>
    <w:rsid w:val="00945CE6"/>
    <w:rsid w:val="009A2ED0"/>
    <w:rsid w:val="009A7486"/>
    <w:rsid w:val="009C0D80"/>
    <w:rsid w:val="009E5E5D"/>
    <w:rsid w:val="009F5F8C"/>
    <w:rsid w:val="00A825CB"/>
    <w:rsid w:val="00A84AE7"/>
    <w:rsid w:val="00AA23E7"/>
    <w:rsid w:val="00AB3199"/>
    <w:rsid w:val="00B834F3"/>
    <w:rsid w:val="00BA78B1"/>
    <w:rsid w:val="00BE2B76"/>
    <w:rsid w:val="00C27DDF"/>
    <w:rsid w:val="00C93FC8"/>
    <w:rsid w:val="00D2672A"/>
    <w:rsid w:val="00D82A13"/>
    <w:rsid w:val="00D908FF"/>
    <w:rsid w:val="00D95F69"/>
    <w:rsid w:val="00D973AB"/>
    <w:rsid w:val="00DB2FB9"/>
    <w:rsid w:val="00DE0566"/>
    <w:rsid w:val="00DE4C7C"/>
    <w:rsid w:val="00DF4FC4"/>
    <w:rsid w:val="00DF66C4"/>
    <w:rsid w:val="00E35F6B"/>
    <w:rsid w:val="00E4373B"/>
    <w:rsid w:val="00E737BD"/>
    <w:rsid w:val="00EE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D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C682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8">
    <w:name w:val="Strong"/>
    <w:uiPriority w:val="99"/>
    <w:qFormat/>
    <w:rsid w:val="007C682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D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C682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8">
    <w:name w:val="Strong"/>
    <w:uiPriority w:val="99"/>
    <w:qFormat/>
    <w:rsid w:val="007C682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creator>譚仁傑</dc:creator>
  <cp:lastModifiedBy>user</cp:lastModifiedBy>
  <cp:revision>2</cp:revision>
  <cp:lastPrinted>2014-09-22T08:41:00Z</cp:lastPrinted>
  <dcterms:created xsi:type="dcterms:W3CDTF">2019-09-24T04:49:00Z</dcterms:created>
  <dcterms:modified xsi:type="dcterms:W3CDTF">2019-09-24T04:49:00Z</dcterms:modified>
</cp:coreProperties>
</file>